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78E22" w14:textId="77777777" w:rsidR="002A6597" w:rsidRPr="00604932" w:rsidRDefault="002A6597" w:rsidP="00604932">
      <w:pPr>
        <w:jc w:val="center"/>
        <w:rPr>
          <w:b/>
          <w:bCs/>
          <w:sz w:val="28"/>
          <w:szCs w:val="28"/>
        </w:rPr>
      </w:pPr>
      <w:r w:rsidRPr="00604932">
        <w:rPr>
          <w:b/>
          <w:bCs/>
          <w:sz w:val="28"/>
          <w:szCs w:val="28"/>
        </w:rPr>
        <w:t>Silchester Waste Diary</w:t>
      </w:r>
    </w:p>
    <w:p w14:paraId="655E7EB9" w14:textId="77777777" w:rsidR="002A6597" w:rsidRDefault="00604932" w:rsidP="00B831C6">
      <w:pPr>
        <w:rPr>
          <w:b/>
          <w:bCs/>
        </w:rPr>
      </w:pPr>
      <w:r>
        <w:rPr>
          <w:b/>
          <w:bCs/>
        </w:rPr>
        <w:t>Why Reduce Waste?</w:t>
      </w:r>
    </w:p>
    <w:p w14:paraId="2E03ACC6" w14:textId="25C46302" w:rsidR="00D24F8F" w:rsidRDefault="00D24F8F" w:rsidP="00B831C6">
      <w:r w:rsidRPr="00D24F8F">
        <w:t xml:space="preserve">Everything that we </w:t>
      </w:r>
      <w:r>
        <w:t xml:space="preserve">buy </w:t>
      </w:r>
      <w:r w:rsidR="00EC0F10">
        <w:t xml:space="preserve">has a cost – both to us and to the environment.  </w:t>
      </w:r>
      <w:r w:rsidR="003C40DF">
        <w:t>The more that we buy</w:t>
      </w:r>
      <w:r w:rsidR="00752B6A">
        <w:t xml:space="preserve">, the worse the impact on the environment.  </w:t>
      </w:r>
      <w:r w:rsidR="00F8094A">
        <w:t>Some things are worse than others</w:t>
      </w:r>
      <w:r w:rsidR="001D15F4">
        <w:t>, and we can make a difference by making ethical choices</w:t>
      </w:r>
      <w:r w:rsidR="0093057B">
        <w:t>, but the easiest way to reduce our impact is to buy fewer things.</w:t>
      </w:r>
    </w:p>
    <w:p w14:paraId="235E6BB9" w14:textId="1EED2C52" w:rsidR="00A90FF9" w:rsidRDefault="00A90FF9" w:rsidP="00B831C6">
      <w:pPr>
        <w:rPr>
          <w:b/>
          <w:bCs/>
        </w:rPr>
      </w:pPr>
      <w:r>
        <w:rPr>
          <w:b/>
          <w:bCs/>
        </w:rPr>
        <w:t>Isn’t it OK as long as it gets recycled?</w:t>
      </w:r>
    </w:p>
    <w:p w14:paraId="60E4DAEC" w14:textId="4AD581FA" w:rsidR="00A90FF9" w:rsidRPr="00A90FF9" w:rsidRDefault="005B20E9" w:rsidP="00B831C6">
      <w:r>
        <w:t xml:space="preserve">No.  </w:t>
      </w:r>
      <w:r w:rsidR="00FE7506">
        <w:t>Collecting stuff for recycling, and processing it uses energy</w:t>
      </w:r>
      <w:r w:rsidR="00C720DE">
        <w:t xml:space="preserve">.  Some of the raw materials can be recovered and reused, but </w:t>
      </w:r>
      <w:r w:rsidR="00430A81">
        <w:t xml:space="preserve">only a proportion.  </w:t>
      </w:r>
      <w:r w:rsidR="00463655">
        <w:t xml:space="preserve">Even the easiest to recycle plastics deteriorate during the process and can only be recycled a few times before they have to go to landfill – where they will persist for centuries. </w:t>
      </w:r>
      <w:r w:rsidR="00430A81">
        <w:t xml:space="preserve"> </w:t>
      </w:r>
      <w:r>
        <w:t>Recycling is better than landfill, but w</w:t>
      </w:r>
      <w:r w:rsidR="00430A81">
        <w:t>e are not going to be able to solve the climate crisis by recycling alone.</w:t>
      </w:r>
    </w:p>
    <w:p w14:paraId="3A6B3368" w14:textId="043A61C9" w:rsidR="00843105" w:rsidRDefault="00270EBC" w:rsidP="00B831C6">
      <w:r>
        <w:rPr>
          <w:b/>
          <w:bCs/>
        </w:rPr>
        <w:t>I’m busy and there is so much</w:t>
      </w:r>
      <w:r w:rsidR="00EF75D0">
        <w:rPr>
          <w:b/>
          <w:bCs/>
        </w:rPr>
        <w:t xml:space="preserve"> </w:t>
      </w:r>
      <w:r w:rsidR="002A59DE">
        <w:rPr>
          <w:b/>
          <w:bCs/>
        </w:rPr>
        <w:t>stuff.  What can I realistically do</w:t>
      </w:r>
      <w:r w:rsidR="00EF75D0">
        <w:rPr>
          <w:b/>
          <w:bCs/>
        </w:rPr>
        <w:t>?</w:t>
      </w:r>
    </w:p>
    <w:p w14:paraId="7750AFDF" w14:textId="1B9F67AB" w:rsidR="00B831C6" w:rsidRDefault="00EF75D0" w:rsidP="00B831C6">
      <w:pPr>
        <w:rPr>
          <w:b/>
          <w:bCs/>
        </w:rPr>
      </w:pPr>
      <w:r>
        <w:t xml:space="preserve">It’s true that </w:t>
      </w:r>
      <w:r w:rsidR="004264B2">
        <w:t xml:space="preserve">there is a lot of waste, but you can make a surprising amount of difference by just changing a few things that target the biggest </w:t>
      </w:r>
      <w:r w:rsidR="000415FE">
        <w:t xml:space="preserve">areas of waste in your life.  </w:t>
      </w:r>
    </w:p>
    <w:p w14:paraId="732465AD" w14:textId="273C3AE3" w:rsidR="00B831C6" w:rsidRPr="00B831C6" w:rsidRDefault="00B831C6" w:rsidP="00B831C6">
      <w:r w:rsidRPr="00B831C6">
        <w:t>Keeping a waste diary is a simple but effec</w:t>
      </w:r>
      <w:r>
        <w:t>t</w:t>
      </w:r>
      <w:r>
        <w:rPr>
          <w:rFonts w:ascii="Tahoma" w:hAnsi="Tahoma" w:cs="Tahoma"/>
        </w:rPr>
        <w:t>i</w:t>
      </w:r>
      <w:r w:rsidRPr="00B831C6">
        <w:t>ve idea that can help you become more aware of the amount of food and other things that you throw away each week and the reasons behind it. By filling in two waste diaries, the second 2 weeks later, you can compare your savings.</w:t>
      </w:r>
    </w:p>
    <w:p w14:paraId="565D8925" w14:textId="77777777" w:rsidR="00B831C6" w:rsidRPr="00B831C6" w:rsidRDefault="00B831C6" w:rsidP="00B831C6">
      <w:r w:rsidRPr="00B831C6">
        <w:t>Keeping a waste diary can also you help you save money by reducing what you throw away or buy in the first place.</w:t>
      </w:r>
    </w:p>
    <w:p w14:paraId="40FAD696" w14:textId="266A0113" w:rsidR="00B831C6" w:rsidRPr="00B831C6" w:rsidRDefault="00B831C6" w:rsidP="00B831C6">
      <w:r w:rsidRPr="00B831C6">
        <w:t xml:space="preserve">How to complete the diary: For 7 days, make a mark in each of the boxes below every </w:t>
      </w:r>
      <w:r>
        <w:rPr>
          <w:rFonts w:ascii="Tahoma" w:hAnsi="Tahoma" w:cs="Tahoma"/>
        </w:rPr>
        <w:t>ti</w:t>
      </w:r>
      <w:r w:rsidRPr="00B831C6">
        <w:t xml:space="preserve">me you throw a piece of rubbish away, put it in the recycling, in the food caddy or compost. </w:t>
      </w:r>
      <w:r w:rsidR="00C96818">
        <w:t>Ignore medical items</w:t>
      </w:r>
      <w:r w:rsidR="00227F9F">
        <w:t xml:space="preserve">.   </w:t>
      </w:r>
      <w:r w:rsidRPr="00B831C6">
        <w:t>You are aiming to iden</w:t>
      </w:r>
      <w:r>
        <w:rPr>
          <w:rFonts w:ascii="Tahoma" w:hAnsi="Tahoma" w:cs="Tahoma"/>
        </w:rPr>
        <w:t>ti</w:t>
      </w:r>
      <w:r w:rsidRPr="00B831C6">
        <w:t>fy what you throw away so you can then reduce it</w:t>
      </w:r>
      <w:r w:rsidR="00F5409E">
        <w:t xml:space="preserve"> and ideally cut out all items from the Black List, and as many from the Red and Amber lists as you can.</w:t>
      </w:r>
    </w:p>
    <w:p w14:paraId="72071148" w14:textId="09B4E2DF" w:rsidR="00B831C6" w:rsidRPr="00B831C6" w:rsidRDefault="00B831C6" w:rsidP="00B831C6">
      <w:r w:rsidRPr="00B831C6">
        <w:t>At the end of the week total up each column to see which things you throw away the most</w:t>
      </w:r>
      <w:r w:rsidR="00F5409E">
        <w:t>.</w:t>
      </w:r>
    </w:p>
    <w:p w14:paraId="281014C5" w14:textId="4CABD315" w:rsidR="00B831C6" w:rsidRDefault="00B831C6" w:rsidP="00B831C6">
      <w:r w:rsidRPr="00B831C6">
        <w:t>Write some thoughts on why you throw these things away and what you could do to reduce your rubbish. E.g., donate furniture, electrical items or clothes to charity, use a Repair Café, buy reusable or refillable bo</w:t>
      </w:r>
      <w:r>
        <w:t>t</w:t>
      </w:r>
      <w:r w:rsidRPr="00B831C6">
        <w:t>tles and plan your meals or store your food correctly.</w:t>
      </w:r>
    </w:p>
    <w:p w14:paraId="2324CB67" w14:textId="77777777" w:rsidR="00AB1040" w:rsidRDefault="00AB1040" w:rsidP="00B831C6">
      <w:pPr>
        <w:sectPr w:rsidR="00AB1040" w:rsidSect="00F70089">
          <w:pgSz w:w="11906" w:h="16838"/>
          <w:pgMar w:top="1440" w:right="1440" w:bottom="1440" w:left="1440" w:header="708" w:footer="708" w:gutter="0"/>
          <w:cols w:space="708"/>
          <w:docGrid w:linePitch="360"/>
        </w:sectPr>
      </w:pPr>
    </w:p>
    <w:p w14:paraId="0E9DB5C5" w14:textId="6C81AFA7" w:rsidR="00D3736F" w:rsidRDefault="00D3736F" w:rsidP="00B831C6"/>
    <w:p w14:paraId="4A2A7EC2" w14:textId="012F253F" w:rsidR="00B831C6" w:rsidRPr="00427F6A" w:rsidRDefault="00427F6A" w:rsidP="00B831C6">
      <w:pPr>
        <w:rPr>
          <w:b/>
          <w:bCs/>
          <w:color w:val="FF0000"/>
        </w:rPr>
      </w:pPr>
      <w:r w:rsidRPr="00427F6A">
        <w:rPr>
          <w:b/>
          <w:bCs/>
          <w:color w:val="FF0000"/>
        </w:rPr>
        <w:t>RED LIST</w:t>
      </w:r>
    </w:p>
    <w:p w14:paraId="12D4649C" w14:textId="79246EE3" w:rsidR="00AB1040" w:rsidRPr="00427F6A" w:rsidRDefault="00AB1040" w:rsidP="00B831C6">
      <w:pPr>
        <w:rPr>
          <w:b/>
          <w:bCs/>
          <w:color w:val="FF0000"/>
        </w:rPr>
      </w:pPr>
      <w:r w:rsidRPr="00427F6A">
        <w:rPr>
          <w:color w:val="FF0000"/>
        </w:rPr>
        <w:t xml:space="preserve">These are the things going to </w:t>
      </w:r>
      <w:r w:rsidRPr="00427F6A">
        <w:rPr>
          <w:b/>
          <w:bCs/>
          <w:color w:val="FF0000"/>
        </w:rPr>
        <w:t>waste</w:t>
      </w:r>
      <w:r w:rsidRPr="00427F6A">
        <w:rPr>
          <w:color w:val="FF0000"/>
        </w:rPr>
        <w:t xml:space="preserve"> that may do long term harm to our environment, so you want to try to reduce as much as possible</w:t>
      </w:r>
    </w:p>
    <w:tbl>
      <w:tblPr>
        <w:tblStyle w:val="TableGrid"/>
        <w:tblW w:w="0" w:type="auto"/>
        <w:tblLook w:val="04A0" w:firstRow="1" w:lastRow="0" w:firstColumn="1" w:lastColumn="0" w:noHBand="0" w:noVBand="1"/>
      </w:tblPr>
      <w:tblGrid>
        <w:gridCol w:w="3256"/>
        <w:gridCol w:w="1336"/>
        <w:gridCol w:w="1337"/>
        <w:gridCol w:w="1336"/>
        <w:gridCol w:w="1337"/>
        <w:gridCol w:w="1336"/>
        <w:gridCol w:w="1337"/>
        <w:gridCol w:w="1336"/>
        <w:gridCol w:w="1337"/>
      </w:tblGrid>
      <w:tr w:rsidR="001343A0" w14:paraId="0FA7848E" w14:textId="77777777" w:rsidTr="00F65DA9">
        <w:tc>
          <w:tcPr>
            <w:tcW w:w="3256" w:type="dxa"/>
          </w:tcPr>
          <w:p w14:paraId="0E69C578" w14:textId="4D11BD8B" w:rsidR="001343A0" w:rsidRDefault="001343A0" w:rsidP="00B831C6"/>
        </w:tc>
        <w:tc>
          <w:tcPr>
            <w:tcW w:w="1336" w:type="dxa"/>
          </w:tcPr>
          <w:p w14:paraId="0AC9549A" w14:textId="407E8320" w:rsidR="001343A0" w:rsidRDefault="001343A0" w:rsidP="00B831C6">
            <w:r>
              <w:t>Monday</w:t>
            </w:r>
          </w:p>
        </w:tc>
        <w:tc>
          <w:tcPr>
            <w:tcW w:w="1337" w:type="dxa"/>
          </w:tcPr>
          <w:p w14:paraId="68BF60C6" w14:textId="63B30EE0" w:rsidR="001343A0" w:rsidRDefault="001343A0" w:rsidP="00B831C6">
            <w:r>
              <w:t>Tuesday</w:t>
            </w:r>
          </w:p>
        </w:tc>
        <w:tc>
          <w:tcPr>
            <w:tcW w:w="1336" w:type="dxa"/>
          </w:tcPr>
          <w:p w14:paraId="10F07B0D" w14:textId="4A82A9E9" w:rsidR="001343A0" w:rsidRDefault="001343A0" w:rsidP="00B831C6">
            <w:r>
              <w:t>Wednesday</w:t>
            </w:r>
          </w:p>
        </w:tc>
        <w:tc>
          <w:tcPr>
            <w:tcW w:w="1337" w:type="dxa"/>
          </w:tcPr>
          <w:p w14:paraId="74AD6382" w14:textId="61902009" w:rsidR="001343A0" w:rsidRDefault="001343A0" w:rsidP="00B831C6">
            <w:r>
              <w:t>Thursday</w:t>
            </w:r>
          </w:p>
        </w:tc>
        <w:tc>
          <w:tcPr>
            <w:tcW w:w="1336" w:type="dxa"/>
          </w:tcPr>
          <w:p w14:paraId="3ACF5E80" w14:textId="1B0D4FB4" w:rsidR="001343A0" w:rsidRDefault="001343A0" w:rsidP="00B831C6">
            <w:r>
              <w:t>Friday</w:t>
            </w:r>
          </w:p>
        </w:tc>
        <w:tc>
          <w:tcPr>
            <w:tcW w:w="1337" w:type="dxa"/>
          </w:tcPr>
          <w:p w14:paraId="40691A1C" w14:textId="46EE9A28" w:rsidR="001343A0" w:rsidRDefault="001343A0" w:rsidP="00B831C6">
            <w:r>
              <w:t>Saturday</w:t>
            </w:r>
          </w:p>
        </w:tc>
        <w:tc>
          <w:tcPr>
            <w:tcW w:w="1336" w:type="dxa"/>
          </w:tcPr>
          <w:p w14:paraId="1B1B7433" w14:textId="023C3754" w:rsidR="001343A0" w:rsidRDefault="001343A0" w:rsidP="00B831C6">
            <w:r>
              <w:t>Sunday</w:t>
            </w:r>
          </w:p>
        </w:tc>
        <w:tc>
          <w:tcPr>
            <w:tcW w:w="1337" w:type="dxa"/>
          </w:tcPr>
          <w:p w14:paraId="07457BB5" w14:textId="00A2E2C9" w:rsidR="001343A0" w:rsidRDefault="001343A0" w:rsidP="00B831C6">
            <w:r>
              <w:t>Total for the Week</w:t>
            </w:r>
          </w:p>
        </w:tc>
      </w:tr>
      <w:tr w:rsidR="001343A0" w14:paraId="2E9ED4D3" w14:textId="77777777" w:rsidTr="00F65DA9">
        <w:trPr>
          <w:trHeight w:val="1134"/>
        </w:trPr>
        <w:tc>
          <w:tcPr>
            <w:tcW w:w="3256" w:type="dxa"/>
          </w:tcPr>
          <w:p w14:paraId="2894FF19" w14:textId="42EA986E" w:rsidR="001343A0" w:rsidRDefault="001343A0" w:rsidP="00B831C6">
            <w:r>
              <w:t>Single use plastic packaging</w:t>
            </w:r>
          </w:p>
        </w:tc>
        <w:tc>
          <w:tcPr>
            <w:tcW w:w="1336" w:type="dxa"/>
          </w:tcPr>
          <w:p w14:paraId="770B2ECE" w14:textId="77777777" w:rsidR="001343A0" w:rsidRDefault="001343A0" w:rsidP="00B831C6"/>
        </w:tc>
        <w:tc>
          <w:tcPr>
            <w:tcW w:w="1337" w:type="dxa"/>
          </w:tcPr>
          <w:p w14:paraId="030F950B" w14:textId="77777777" w:rsidR="001343A0" w:rsidRDefault="001343A0" w:rsidP="00B831C6"/>
        </w:tc>
        <w:tc>
          <w:tcPr>
            <w:tcW w:w="1336" w:type="dxa"/>
          </w:tcPr>
          <w:p w14:paraId="07D57262" w14:textId="77777777" w:rsidR="001343A0" w:rsidRDefault="001343A0" w:rsidP="00B831C6"/>
        </w:tc>
        <w:tc>
          <w:tcPr>
            <w:tcW w:w="1337" w:type="dxa"/>
          </w:tcPr>
          <w:p w14:paraId="2291D39A" w14:textId="77777777" w:rsidR="001343A0" w:rsidRDefault="001343A0" w:rsidP="00B831C6"/>
        </w:tc>
        <w:tc>
          <w:tcPr>
            <w:tcW w:w="1336" w:type="dxa"/>
          </w:tcPr>
          <w:p w14:paraId="4F6F75AE" w14:textId="77777777" w:rsidR="001343A0" w:rsidRDefault="001343A0" w:rsidP="00B831C6"/>
        </w:tc>
        <w:tc>
          <w:tcPr>
            <w:tcW w:w="1337" w:type="dxa"/>
          </w:tcPr>
          <w:p w14:paraId="02026E64" w14:textId="77777777" w:rsidR="001343A0" w:rsidRDefault="001343A0" w:rsidP="00B831C6"/>
        </w:tc>
        <w:tc>
          <w:tcPr>
            <w:tcW w:w="1336" w:type="dxa"/>
          </w:tcPr>
          <w:p w14:paraId="3251A9C7" w14:textId="77777777" w:rsidR="001343A0" w:rsidRDefault="001343A0" w:rsidP="00B831C6"/>
        </w:tc>
        <w:tc>
          <w:tcPr>
            <w:tcW w:w="1337" w:type="dxa"/>
          </w:tcPr>
          <w:p w14:paraId="01EAFAA9" w14:textId="77777777" w:rsidR="001343A0" w:rsidRDefault="001343A0" w:rsidP="00B831C6"/>
        </w:tc>
      </w:tr>
      <w:tr w:rsidR="001343A0" w14:paraId="63A0B8E7" w14:textId="77777777" w:rsidTr="00F65DA9">
        <w:trPr>
          <w:trHeight w:val="1134"/>
        </w:trPr>
        <w:tc>
          <w:tcPr>
            <w:tcW w:w="3256" w:type="dxa"/>
          </w:tcPr>
          <w:p w14:paraId="1E577BAC" w14:textId="4C57401A" w:rsidR="001343A0" w:rsidRDefault="001343A0" w:rsidP="00B831C6">
            <w:r>
              <w:t>Sanitary items (nappies, sanitary towels, wet wipes)</w:t>
            </w:r>
          </w:p>
        </w:tc>
        <w:tc>
          <w:tcPr>
            <w:tcW w:w="1336" w:type="dxa"/>
          </w:tcPr>
          <w:p w14:paraId="1D3037E0" w14:textId="77777777" w:rsidR="001343A0" w:rsidRDefault="001343A0" w:rsidP="00B831C6"/>
        </w:tc>
        <w:tc>
          <w:tcPr>
            <w:tcW w:w="1337" w:type="dxa"/>
          </w:tcPr>
          <w:p w14:paraId="5DDC3D4D" w14:textId="77777777" w:rsidR="001343A0" w:rsidRDefault="001343A0" w:rsidP="00B831C6"/>
        </w:tc>
        <w:tc>
          <w:tcPr>
            <w:tcW w:w="1336" w:type="dxa"/>
          </w:tcPr>
          <w:p w14:paraId="6528A443" w14:textId="77777777" w:rsidR="001343A0" w:rsidRDefault="001343A0" w:rsidP="00B831C6"/>
        </w:tc>
        <w:tc>
          <w:tcPr>
            <w:tcW w:w="1337" w:type="dxa"/>
          </w:tcPr>
          <w:p w14:paraId="633290C1" w14:textId="77777777" w:rsidR="001343A0" w:rsidRDefault="001343A0" w:rsidP="00B831C6"/>
        </w:tc>
        <w:tc>
          <w:tcPr>
            <w:tcW w:w="1336" w:type="dxa"/>
          </w:tcPr>
          <w:p w14:paraId="25E823F7" w14:textId="77777777" w:rsidR="001343A0" w:rsidRDefault="001343A0" w:rsidP="00B831C6"/>
        </w:tc>
        <w:tc>
          <w:tcPr>
            <w:tcW w:w="1337" w:type="dxa"/>
          </w:tcPr>
          <w:p w14:paraId="55B88B21" w14:textId="77777777" w:rsidR="001343A0" w:rsidRDefault="001343A0" w:rsidP="00B831C6"/>
        </w:tc>
        <w:tc>
          <w:tcPr>
            <w:tcW w:w="1336" w:type="dxa"/>
          </w:tcPr>
          <w:p w14:paraId="23BE4702" w14:textId="77777777" w:rsidR="001343A0" w:rsidRDefault="001343A0" w:rsidP="00B831C6"/>
        </w:tc>
        <w:tc>
          <w:tcPr>
            <w:tcW w:w="1337" w:type="dxa"/>
          </w:tcPr>
          <w:p w14:paraId="55B6DF48" w14:textId="77777777" w:rsidR="001343A0" w:rsidRDefault="001343A0" w:rsidP="00B831C6"/>
        </w:tc>
      </w:tr>
      <w:tr w:rsidR="001343A0" w14:paraId="58C9151D" w14:textId="77777777" w:rsidTr="00F65DA9">
        <w:trPr>
          <w:trHeight w:val="1134"/>
        </w:trPr>
        <w:tc>
          <w:tcPr>
            <w:tcW w:w="3256" w:type="dxa"/>
          </w:tcPr>
          <w:p w14:paraId="27E25767" w14:textId="2331F8AB" w:rsidR="001343A0" w:rsidRDefault="001343A0" w:rsidP="00B831C6">
            <w:r>
              <w:t>Electrical Items, toys or furniture</w:t>
            </w:r>
          </w:p>
        </w:tc>
        <w:tc>
          <w:tcPr>
            <w:tcW w:w="1336" w:type="dxa"/>
          </w:tcPr>
          <w:p w14:paraId="313FC9F5" w14:textId="77777777" w:rsidR="001343A0" w:rsidRDefault="001343A0" w:rsidP="00B831C6"/>
        </w:tc>
        <w:tc>
          <w:tcPr>
            <w:tcW w:w="1337" w:type="dxa"/>
          </w:tcPr>
          <w:p w14:paraId="7733970A" w14:textId="77777777" w:rsidR="001343A0" w:rsidRDefault="001343A0" w:rsidP="00B831C6"/>
        </w:tc>
        <w:tc>
          <w:tcPr>
            <w:tcW w:w="1336" w:type="dxa"/>
          </w:tcPr>
          <w:p w14:paraId="11364F13" w14:textId="77777777" w:rsidR="001343A0" w:rsidRDefault="001343A0" w:rsidP="00B831C6"/>
        </w:tc>
        <w:tc>
          <w:tcPr>
            <w:tcW w:w="1337" w:type="dxa"/>
          </w:tcPr>
          <w:p w14:paraId="6B8449DE" w14:textId="77777777" w:rsidR="001343A0" w:rsidRDefault="001343A0" w:rsidP="00B831C6"/>
        </w:tc>
        <w:tc>
          <w:tcPr>
            <w:tcW w:w="1336" w:type="dxa"/>
          </w:tcPr>
          <w:p w14:paraId="4D12ABCE" w14:textId="77777777" w:rsidR="001343A0" w:rsidRDefault="001343A0" w:rsidP="00B831C6"/>
        </w:tc>
        <w:tc>
          <w:tcPr>
            <w:tcW w:w="1337" w:type="dxa"/>
          </w:tcPr>
          <w:p w14:paraId="6055D5E0" w14:textId="77777777" w:rsidR="001343A0" w:rsidRDefault="001343A0" w:rsidP="00B831C6"/>
        </w:tc>
        <w:tc>
          <w:tcPr>
            <w:tcW w:w="1336" w:type="dxa"/>
          </w:tcPr>
          <w:p w14:paraId="57FADC9F" w14:textId="77777777" w:rsidR="001343A0" w:rsidRDefault="001343A0" w:rsidP="00B831C6"/>
        </w:tc>
        <w:tc>
          <w:tcPr>
            <w:tcW w:w="1337" w:type="dxa"/>
          </w:tcPr>
          <w:p w14:paraId="4DEEAF54" w14:textId="77777777" w:rsidR="001343A0" w:rsidRDefault="001343A0" w:rsidP="00B831C6"/>
        </w:tc>
      </w:tr>
      <w:tr w:rsidR="001343A0" w14:paraId="6AD6729D" w14:textId="77777777" w:rsidTr="00F65DA9">
        <w:trPr>
          <w:trHeight w:val="1134"/>
        </w:trPr>
        <w:tc>
          <w:tcPr>
            <w:tcW w:w="3256" w:type="dxa"/>
          </w:tcPr>
          <w:p w14:paraId="353BCD15" w14:textId="0EA24DD9" w:rsidR="001343A0" w:rsidRDefault="001343A0" w:rsidP="00B831C6">
            <w:r>
              <w:t xml:space="preserve">Recyclable Items </w:t>
            </w:r>
            <w:r w:rsidR="00C8573E">
              <w:t>sent to waste (glass, tins, cans and aerosols)</w:t>
            </w:r>
          </w:p>
        </w:tc>
        <w:tc>
          <w:tcPr>
            <w:tcW w:w="1336" w:type="dxa"/>
          </w:tcPr>
          <w:p w14:paraId="52376669" w14:textId="77777777" w:rsidR="001343A0" w:rsidRDefault="001343A0" w:rsidP="00B831C6"/>
        </w:tc>
        <w:tc>
          <w:tcPr>
            <w:tcW w:w="1337" w:type="dxa"/>
          </w:tcPr>
          <w:p w14:paraId="3260A46F" w14:textId="77777777" w:rsidR="001343A0" w:rsidRDefault="001343A0" w:rsidP="00B831C6"/>
        </w:tc>
        <w:tc>
          <w:tcPr>
            <w:tcW w:w="1336" w:type="dxa"/>
          </w:tcPr>
          <w:p w14:paraId="40910B71" w14:textId="77777777" w:rsidR="001343A0" w:rsidRDefault="001343A0" w:rsidP="00B831C6"/>
        </w:tc>
        <w:tc>
          <w:tcPr>
            <w:tcW w:w="1337" w:type="dxa"/>
          </w:tcPr>
          <w:p w14:paraId="1770D514" w14:textId="77777777" w:rsidR="001343A0" w:rsidRDefault="001343A0" w:rsidP="00B831C6"/>
        </w:tc>
        <w:tc>
          <w:tcPr>
            <w:tcW w:w="1336" w:type="dxa"/>
          </w:tcPr>
          <w:p w14:paraId="5EAB30BD" w14:textId="77777777" w:rsidR="001343A0" w:rsidRDefault="001343A0" w:rsidP="00B831C6"/>
        </w:tc>
        <w:tc>
          <w:tcPr>
            <w:tcW w:w="1337" w:type="dxa"/>
          </w:tcPr>
          <w:p w14:paraId="68799FA5" w14:textId="77777777" w:rsidR="001343A0" w:rsidRDefault="001343A0" w:rsidP="00B831C6"/>
        </w:tc>
        <w:tc>
          <w:tcPr>
            <w:tcW w:w="1336" w:type="dxa"/>
          </w:tcPr>
          <w:p w14:paraId="1CEE66BE" w14:textId="77777777" w:rsidR="001343A0" w:rsidRDefault="001343A0" w:rsidP="00B831C6"/>
        </w:tc>
        <w:tc>
          <w:tcPr>
            <w:tcW w:w="1337" w:type="dxa"/>
          </w:tcPr>
          <w:p w14:paraId="00E84CC9" w14:textId="77777777" w:rsidR="001343A0" w:rsidRDefault="001343A0" w:rsidP="00B831C6"/>
        </w:tc>
      </w:tr>
      <w:tr w:rsidR="001343A0" w14:paraId="4A286BED" w14:textId="77777777" w:rsidTr="00F65DA9">
        <w:trPr>
          <w:trHeight w:val="1134"/>
        </w:trPr>
        <w:tc>
          <w:tcPr>
            <w:tcW w:w="3256" w:type="dxa"/>
          </w:tcPr>
          <w:p w14:paraId="3FF7E8B2" w14:textId="0253A876" w:rsidR="001343A0" w:rsidRDefault="00C8573E" w:rsidP="00B831C6">
            <w:r>
              <w:t>Clothing and Textiles</w:t>
            </w:r>
            <w:r w:rsidR="00AA18D1">
              <w:t xml:space="preserve"> – used less than 3o times</w:t>
            </w:r>
          </w:p>
        </w:tc>
        <w:tc>
          <w:tcPr>
            <w:tcW w:w="1336" w:type="dxa"/>
          </w:tcPr>
          <w:p w14:paraId="24A6DD31" w14:textId="77777777" w:rsidR="001343A0" w:rsidRDefault="001343A0" w:rsidP="00B831C6"/>
        </w:tc>
        <w:tc>
          <w:tcPr>
            <w:tcW w:w="1337" w:type="dxa"/>
          </w:tcPr>
          <w:p w14:paraId="30806330" w14:textId="77777777" w:rsidR="001343A0" w:rsidRDefault="001343A0" w:rsidP="00B831C6"/>
        </w:tc>
        <w:tc>
          <w:tcPr>
            <w:tcW w:w="1336" w:type="dxa"/>
          </w:tcPr>
          <w:p w14:paraId="4869FFBB" w14:textId="77777777" w:rsidR="001343A0" w:rsidRDefault="001343A0" w:rsidP="00B831C6"/>
        </w:tc>
        <w:tc>
          <w:tcPr>
            <w:tcW w:w="1337" w:type="dxa"/>
          </w:tcPr>
          <w:p w14:paraId="258473DD" w14:textId="77777777" w:rsidR="001343A0" w:rsidRDefault="001343A0" w:rsidP="00B831C6"/>
        </w:tc>
        <w:tc>
          <w:tcPr>
            <w:tcW w:w="1336" w:type="dxa"/>
          </w:tcPr>
          <w:p w14:paraId="655DB156" w14:textId="77777777" w:rsidR="001343A0" w:rsidRDefault="001343A0" w:rsidP="00B831C6"/>
        </w:tc>
        <w:tc>
          <w:tcPr>
            <w:tcW w:w="1337" w:type="dxa"/>
          </w:tcPr>
          <w:p w14:paraId="56691817" w14:textId="77777777" w:rsidR="001343A0" w:rsidRDefault="001343A0" w:rsidP="00B831C6"/>
        </w:tc>
        <w:tc>
          <w:tcPr>
            <w:tcW w:w="1336" w:type="dxa"/>
          </w:tcPr>
          <w:p w14:paraId="18CE211F" w14:textId="77777777" w:rsidR="001343A0" w:rsidRDefault="001343A0" w:rsidP="00B831C6"/>
        </w:tc>
        <w:tc>
          <w:tcPr>
            <w:tcW w:w="1337" w:type="dxa"/>
          </w:tcPr>
          <w:p w14:paraId="36D951EB" w14:textId="77777777" w:rsidR="001343A0" w:rsidRDefault="001343A0" w:rsidP="00B831C6"/>
        </w:tc>
      </w:tr>
    </w:tbl>
    <w:p w14:paraId="00BB1D28" w14:textId="56F6942B" w:rsidR="00962F4C" w:rsidRDefault="00962F4C" w:rsidP="00B831C6"/>
    <w:p w14:paraId="4C9F2CE8" w14:textId="77777777" w:rsidR="00962F4C" w:rsidRDefault="00962F4C">
      <w:r>
        <w:br w:type="page"/>
      </w:r>
    </w:p>
    <w:p w14:paraId="0E445D8E" w14:textId="08B49F87" w:rsidR="001343A0" w:rsidRPr="00B831C6" w:rsidRDefault="001343A0" w:rsidP="00B831C6"/>
    <w:p w14:paraId="7F8F0606" w14:textId="20E3AF5F" w:rsidR="00B831C6" w:rsidRPr="00C8573E" w:rsidRDefault="00427F6A" w:rsidP="00B831C6">
      <w:pPr>
        <w:rPr>
          <w:b/>
          <w:bCs/>
          <w:color w:val="FF0000"/>
        </w:rPr>
      </w:pPr>
      <w:r>
        <w:rPr>
          <w:b/>
          <w:bCs/>
          <w:color w:val="FF0000"/>
        </w:rPr>
        <w:t>AMBER LIST</w:t>
      </w:r>
    </w:p>
    <w:p w14:paraId="2D9F4497" w14:textId="0BD224FF" w:rsidR="001343A0" w:rsidRPr="00C8573E" w:rsidRDefault="001343A0" w:rsidP="00B831C6">
      <w:pPr>
        <w:rPr>
          <w:color w:val="FF0000"/>
        </w:rPr>
      </w:pPr>
      <w:r w:rsidRPr="00C8573E">
        <w:rPr>
          <w:color w:val="FF0000"/>
        </w:rPr>
        <w:t>These are things going to recycling</w:t>
      </w:r>
      <w:r w:rsidR="001356F1">
        <w:rPr>
          <w:color w:val="FF0000"/>
        </w:rPr>
        <w:t xml:space="preserve"> or past their useful life</w:t>
      </w:r>
      <w:r w:rsidRPr="00C8573E">
        <w:rPr>
          <w:color w:val="FF0000"/>
        </w:rPr>
        <w:t xml:space="preserve">.  We lose the embedded carbon, there is an environmental cost of disposal, </w:t>
      </w:r>
      <w:r w:rsidR="00C8573E">
        <w:rPr>
          <w:color w:val="FF0000"/>
        </w:rPr>
        <w:t>so we need to reduce.</w:t>
      </w:r>
    </w:p>
    <w:tbl>
      <w:tblPr>
        <w:tblStyle w:val="TableGrid"/>
        <w:tblW w:w="0" w:type="auto"/>
        <w:tblLook w:val="04A0" w:firstRow="1" w:lastRow="0" w:firstColumn="1" w:lastColumn="0" w:noHBand="0" w:noVBand="1"/>
      </w:tblPr>
      <w:tblGrid>
        <w:gridCol w:w="3256"/>
        <w:gridCol w:w="1336"/>
        <w:gridCol w:w="1337"/>
        <w:gridCol w:w="1336"/>
        <w:gridCol w:w="1337"/>
        <w:gridCol w:w="1336"/>
        <w:gridCol w:w="1337"/>
        <w:gridCol w:w="1336"/>
        <w:gridCol w:w="1337"/>
      </w:tblGrid>
      <w:tr w:rsidR="001343A0" w14:paraId="405B1384" w14:textId="77777777" w:rsidTr="00093C53">
        <w:tc>
          <w:tcPr>
            <w:tcW w:w="3256" w:type="dxa"/>
          </w:tcPr>
          <w:p w14:paraId="6CC679F4" w14:textId="77777777" w:rsidR="001343A0" w:rsidRDefault="001343A0" w:rsidP="00E63736"/>
        </w:tc>
        <w:tc>
          <w:tcPr>
            <w:tcW w:w="1336" w:type="dxa"/>
          </w:tcPr>
          <w:p w14:paraId="15416481" w14:textId="77777777" w:rsidR="001343A0" w:rsidRDefault="001343A0" w:rsidP="00E63736">
            <w:r>
              <w:t>Monday</w:t>
            </w:r>
          </w:p>
        </w:tc>
        <w:tc>
          <w:tcPr>
            <w:tcW w:w="1337" w:type="dxa"/>
          </w:tcPr>
          <w:p w14:paraId="08B95AD8" w14:textId="77777777" w:rsidR="001343A0" w:rsidRDefault="001343A0" w:rsidP="00E63736">
            <w:r>
              <w:t>Tuesday</w:t>
            </w:r>
          </w:p>
        </w:tc>
        <w:tc>
          <w:tcPr>
            <w:tcW w:w="1336" w:type="dxa"/>
          </w:tcPr>
          <w:p w14:paraId="49DEC9DD" w14:textId="77777777" w:rsidR="001343A0" w:rsidRDefault="001343A0" w:rsidP="00E63736">
            <w:r>
              <w:t>Wednesday</w:t>
            </w:r>
          </w:p>
        </w:tc>
        <w:tc>
          <w:tcPr>
            <w:tcW w:w="1337" w:type="dxa"/>
          </w:tcPr>
          <w:p w14:paraId="02F30260" w14:textId="77777777" w:rsidR="001343A0" w:rsidRDefault="001343A0" w:rsidP="00E63736">
            <w:r>
              <w:t>Thursday</w:t>
            </w:r>
          </w:p>
        </w:tc>
        <w:tc>
          <w:tcPr>
            <w:tcW w:w="1336" w:type="dxa"/>
          </w:tcPr>
          <w:p w14:paraId="3FAEBD3F" w14:textId="77777777" w:rsidR="001343A0" w:rsidRDefault="001343A0" w:rsidP="00E63736">
            <w:r>
              <w:t>Friday</w:t>
            </w:r>
          </w:p>
        </w:tc>
        <w:tc>
          <w:tcPr>
            <w:tcW w:w="1337" w:type="dxa"/>
          </w:tcPr>
          <w:p w14:paraId="2D9EDF59" w14:textId="77777777" w:rsidR="001343A0" w:rsidRDefault="001343A0" w:rsidP="00E63736">
            <w:r>
              <w:t>Saturday</w:t>
            </w:r>
          </w:p>
        </w:tc>
        <w:tc>
          <w:tcPr>
            <w:tcW w:w="1336" w:type="dxa"/>
          </w:tcPr>
          <w:p w14:paraId="42EB326C" w14:textId="77777777" w:rsidR="001343A0" w:rsidRDefault="001343A0" w:rsidP="00E63736">
            <w:r>
              <w:t>Sunday</w:t>
            </w:r>
          </w:p>
        </w:tc>
        <w:tc>
          <w:tcPr>
            <w:tcW w:w="1337" w:type="dxa"/>
          </w:tcPr>
          <w:p w14:paraId="53FA31F3" w14:textId="77777777" w:rsidR="001343A0" w:rsidRDefault="001343A0" w:rsidP="00E63736">
            <w:r>
              <w:t>Total for the Week</w:t>
            </w:r>
          </w:p>
        </w:tc>
      </w:tr>
      <w:tr w:rsidR="001343A0" w14:paraId="44DEC1F8" w14:textId="77777777" w:rsidTr="00093C53">
        <w:trPr>
          <w:trHeight w:val="1134"/>
        </w:trPr>
        <w:tc>
          <w:tcPr>
            <w:tcW w:w="3256" w:type="dxa"/>
          </w:tcPr>
          <w:p w14:paraId="01087970" w14:textId="2F2375B3" w:rsidR="001343A0" w:rsidRDefault="001343A0" w:rsidP="00E63736">
            <w:r>
              <w:t>Paper and Card</w:t>
            </w:r>
          </w:p>
        </w:tc>
        <w:tc>
          <w:tcPr>
            <w:tcW w:w="1336" w:type="dxa"/>
          </w:tcPr>
          <w:p w14:paraId="3D275FEE" w14:textId="77777777" w:rsidR="001343A0" w:rsidRDefault="001343A0" w:rsidP="00E63736"/>
        </w:tc>
        <w:tc>
          <w:tcPr>
            <w:tcW w:w="1337" w:type="dxa"/>
          </w:tcPr>
          <w:p w14:paraId="2A9807AD" w14:textId="77777777" w:rsidR="001343A0" w:rsidRDefault="001343A0" w:rsidP="00E63736"/>
        </w:tc>
        <w:tc>
          <w:tcPr>
            <w:tcW w:w="1336" w:type="dxa"/>
          </w:tcPr>
          <w:p w14:paraId="256B5177" w14:textId="77777777" w:rsidR="001343A0" w:rsidRDefault="001343A0" w:rsidP="00E63736"/>
        </w:tc>
        <w:tc>
          <w:tcPr>
            <w:tcW w:w="1337" w:type="dxa"/>
          </w:tcPr>
          <w:p w14:paraId="2120FF00" w14:textId="77777777" w:rsidR="001343A0" w:rsidRDefault="001343A0" w:rsidP="00E63736"/>
        </w:tc>
        <w:tc>
          <w:tcPr>
            <w:tcW w:w="1336" w:type="dxa"/>
          </w:tcPr>
          <w:p w14:paraId="09E36265" w14:textId="77777777" w:rsidR="001343A0" w:rsidRDefault="001343A0" w:rsidP="00E63736"/>
        </w:tc>
        <w:tc>
          <w:tcPr>
            <w:tcW w:w="1337" w:type="dxa"/>
          </w:tcPr>
          <w:p w14:paraId="7342636D" w14:textId="77777777" w:rsidR="001343A0" w:rsidRDefault="001343A0" w:rsidP="00E63736"/>
        </w:tc>
        <w:tc>
          <w:tcPr>
            <w:tcW w:w="1336" w:type="dxa"/>
          </w:tcPr>
          <w:p w14:paraId="54ED4947" w14:textId="77777777" w:rsidR="001343A0" w:rsidRDefault="001343A0" w:rsidP="00E63736"/>
        </w:tc>
        <w:tc>
          <w:tcPr>
            <w:tcW w:w="1337" w:type="dxa"/>
          </w:tcPr>
          <w:p w14:paraId="2E210C39" w14:textId="77777777" w:rsidR="001343A0" w:rsidRDefault="001343A0" w:rsidP="00E63736"/>
        </w:tc>
      </w:tr>
      <w:tr w:rsidR="001343A0" w14:paraId="68578278" w14:textId="77777777" w:rsidTr="00093C53">
        <w:trPr>
          <w:trHeight w:val="1134"/>
        </w:trPr>
        <w:tc>
          <w:tcPr>
            <w:tcW w:w="3256" w:type="dxa"/>
          </w:tcPr>
          <w:p w14:paraId="30C42A13" w14:textId="715B54E0" w:rsidR="001343A0" w:rsidRDefault="00C8573E" w:rsidP="00E63736">
            <w:r>
              <w:t>Food that could have been eaten, but has gone off or is leftover</w:t>
            </w:r>
          </w:p>
        </w:tc>
        <w:tc>
          <w:tcPr>
            <w:tcW w:w="1336" w:type="dxa"/>
          </w:tcPr>
          <w:p w14:paraId="708EF2B7" w14:textId="77777777" w:rsidR="001343A0" w:rsidRDefault="001343A0" w:rsidP="00E63736"/>
        </w:tc>
        <w:tc>
          <w:tcPr>
            <w:tcW w:w="1337" w:type="dxa"/>
          </w:tcPr>
          <w:p w14:paraId="37025230" w14:textId="77777777" w:rsidR="001343A0" w:rsidRDefault="001343A0" w:rsidP="00E63736"/>
        </w:tc>
        <w:tc>
          <w:tcPr>
            <w:tcW w:w="1336" w:type="dxa"/>
          </w:tcPr>
          <w:p w14:paraId="6F17D114" w14:textId="77777777" w:rsidR="001343A0" w:rsidRDefault="001343A0" w:rsidP="00E63736"/>
        </w:tc>
        <w:tc>
          <w:tcPr>
            <w:tcW w:w="1337" w:type="dxa"/>
          </w:tcPr>
          <w:p w14:paraId="7FBCDDB4" w14:textId="77777777" w:rsidR="001343A0" w:rsidRDefault="001343A0" w:rsidP="00E63736"/>
        </w:tc>
        <w:tc>
          <w:tcPr>
            <w:tcW w:w="1336" w:type="dxa"/>
          </w:tcPr>
          <w:p w14:paraId="0B9242E5" w14:textId="77777777" w:rsidR="001343A0" w:rsidRDefault="001343A0" w:rsidP="00E63736"/>
        </w:tc>
        <w:tc>
          <w:tcPr>
            <w:tcW w:w="1337" w:type="dxa"/>
          </w:tcPr>
          <w:p w14:paraId="051D1274" w14:textId="77777777" w:rsidR="001343A0" w:rsidRDefault="001343A0" w:rsidP="00E63736"/>
        </w:tc>
        <w:tc>
          <w:tcPr>
            <w:tcW w:w="1336" w:type="dxa"/>
          </w:tcPr>
          <w:p w14:paraId="475995A7" w14:textId="77777777" w:rsidR="001343A0" w:rsidRDefault="001343A0" w:rsidP="00E63736"/>
        </w:tc>
        <w:tc>
          <w:tcPr>
            <w:tcW w:w="1337" w:type="dxa"/>
          </w:tcPr>
          <w:p w14:paraId="52CEF345" w14:textId="77777777" w:rsidR="001343A0" w:rsidRDefault="001343A0" w:rsidP="00E63736"/>
        </w:tc>
      </w:tr>
      <w:tr w:rsidR="001343A0" w14:paraId="44D3EF4C" w14:textId="77777777" w:rsidTr="00093C53">
        <w:trPr>
          <w:trHeight w:val="1134"/>
        </w:trPr>
        <w:tc>
          <w:tcPr>
            <w:tcW w:w="3256" w:type="dxa"/>
          </w:tcPr>
          <w:p w14:paraId="00351EB9" w14:textId="6B93D23F" w:rsidR="001343A0" w:rsidRDefault="00C8573E" w:rsidP="00E63736">
            <w:r>
              <w:t>Items sent for local recycling e.g. glass, tins cans and aerosols</w:t>
            </w:r>
          </w:p>
        </w:tc>
        <w:tc>
          <w:tcPr>
            <w:tcW w:w="1336" w:type="dxa"/>
          </w:tcPr>
          <w:p w14:paraId="10E84C9E" w14:textId="77777777" w:rsidR="001343A0" w:rsidRDefault="001343A0" w:rsidP="00E63736"/>
        </w:tc>
        <w:tc>
          <w:tcPr>
            <w:tcW w:w="1337" w:type="dxa"/>
          </w:tcPr>
          <w:p w14:paraId="3ACFFFB9" w14:textId="77777777" w:rsidR="001343A0" w:rsidRDefault="001343A0" w:rsidP="00E63736"/>
        </w:tc>
        <w:tc>
          <w:tcPr>
            <w:tcW w:w="1336" w:type="dxa"/>
          </w:tcPr>
          <w:p w14:paraId="58923880" w14:textId="77777777" w:rsidR="001343A0" w:rsidRDefault="001343A0" w:rsidP="00E63736"/>
        </w:tc>
        <w:tc>
          <w:tcPr>
            <w:tcW w:w="1337" w:type="dxa"/>
          </w:tcPr>
          <w:p w14:paraId="7C8E5FD0" w14:textId="77777777" w:rsidR="001343A0" w:rsidRDefault="001343A0" w:rsidP="00E63736"/>
        </w:tc>
        <w:tc>
          <w:tcPr>
            <w:tcW w:w="1336" w:type="dxa"/>
          </w:tcPr>
          <w:p w14:paraId="7CFE9C2E" w14:textId="77777777" w:rsidR="001343A0" w:rsidRDefault="001343A0" w:rsidP="00E63736"/>
        </w:tc>
        <w:tc>
          <w:tcPr>
            <w:tcW w:w="1337" w:type="dxa"/>
          </w:tcPr>
          <w:p w14:paraId="4EBA8706" w14:textId="77777777" w:rsidR="001343A0" w:rsidRDefault="001343A0" w:rsidP="00E63736"/>
        </w:tc>
        <w:tc>
          <w:tcPr>
            <w:tcW w:w="1336" w:type="dxa"/>
          </w:tcPr>
          <w:p w14:paraId="64DAC3D3" w14:textId="77777777" w:rsidR="001343A0" w:rsidRDefault="001343A0" w:rsidP="00E63736"/>
        </w:tc>
        <w:tc>
          <w:tcPr>
            <w:tcW w:w="1337" w:type="dxa"/>
          </w:tcPr>
          <w:p w14:paraId="37975CE8" w14:textId="77777777" w:rsidR="001343A0" w:rsidRDefault="001343A0" w:rsidP="00E63736"/>
        </w:tc>
      </w:tr>
      <w:tr w:rsidR="001343A0" w14:paraId="36D34639" w14:textId="77777777" w:rsidTr="00093C53">
        <w:trPr>
          <w:trHeight w:val="1134"/>
        </w:trPr>
        <w:tc>
          <w:tcPr>
            <w:tcW w:w="3256" w:type="dxa"/>
          </w:tcPr>
          <w:p w14:paraId="1190073C" w14:textId="4DD039FF" w:rsidR="001343A0" w:rsidRDefault="00C8573E" w:rsidP="00E63736">
            <w:r>
              <w:t>Biodegradable plastic</w:t>
            </w:r>
          </w:p>
        </w:tc>
        <w:tc>
          <w:tcPr>
            <w:tcW w:w="1336" w:type="dxa"/>
          </w:tcPr>
          <w:p w14:paraId="5D724D5B" w14:textId="77777777" w:rsidR="001343A0" w:rsidRDefault="001343A0" w:rsidP="00E63736"/>
        </w:tc>
        <w:tc>
          <w:tcPr>
            <w:tcW w:w="1337" w:type="dxa"/>
          </w:tcPr>
          <w:p w14:paraId="050E7D9F" w14:textId="77777777" w:rsidR="001343A0" w:rsidRDefault="001343A0" w:rsidP="00E63736"/>
        </w:tc>
        <w:tc>
          <w:tcPr>
            <w:tcW w:w="1336" w:type="dxa"/>
          </w:tcPr>
          <w:p w14:paraId="17F5DCE9" w14:textId="77777777" w:rsidR="001343A0" w:rsidRDefault="001343A0" w:rsidP="00E63736"/>
        </w:tc>
        <w:tc>
          <w:tcPr>
            <w:tcW w:w="1337" w:type="dxa"/>
          </w:tcPr>
          <w:p w14:paraId="4E288733" w14:textId="77777777" w:rsidR="001343A0" w:rsidRDefault="001343A0" w:rsidP="00E63736"/>
        </w:tc>
        <w:tc>
          <w:tcPr>
            <w:tcW w:w="1336" w:type="dxa"/>
          </w:tcPr>
          <w:p w14:paraId="03D77DFB" w14:textId="77777777" w:rsidR="001343A0" w:rsidRDefault="001343A0" w:rsidP="00E63736"/>
        </w:tc>
        <w:tc>
          <w:tcPr>
            <w:tcW w:w="1337" w:type="dxa"/>
          </w:tcPr>
          <w:p w14:paraId="7D08C079" w14:textId="77777777" w:rsidR="001343A0" w:rsidRDefault="001343A0" w:rsidP="00E63736"/>
        </w:tc>
        <w:tc>
          <w:tcPr>
            <w:tcW w:w="1336" w:type="dxa"/>
          </w:tcPr>
          <w:p w14:paraId="53CCEE4C" w14:textId="77777777" w:rsidR="001343A0" w:rsidRDefault="001343A0" w:rsidP="00E63736"/>
        </w:tc>
        <w:tc>
          <w:tcPr>
            <w:tcW w:w="1337" w:type="dxa"/>
          </w:tcPr>
          <w:p w14:paraId="77DEBBB0" w14:textId="77777777" w:rsidR="001343A0" w:rsidRDefault="001343A0" w:rsidP="00E63736"/>
        </w:tc>
      </w:tr>
      <w:tr w:rsidR="001343A0" w14:paraId="6DEF9B41" w14:textId="77777777" w:rsidTr="00093C53">
        <w:trPr>
          <w:trHeight w:val="1134"/>
        </w:trPr>
        <w:tc>
          <w:tcPr>
            <w:tcW w:w="3256" w:type="dxa"/>
          </w:tcPr>
          <w:p w14:paraId="6239D923" w14:textId="7F8B1CBB" w:rsidR="001343A0" w:rsidRDefault="00AA18D1" w:rsidP="00E63736">
            <w:r>
              <w:t xml:space="preserve">Clothes and textiles used </w:t>
            </w:r>
            <w:r w:rsidR="000877FB">
              <w:t>more than 30 times</w:t>
            </w:r>
          </w:p>
        </w:tc>
        <w:tc>
          <w:tcPr>
            <w:tcW w:w="1336" w:type="dxa"/>
          </w:tcPr>
          <w:p w14:paraId="604C0B26" w14:textId="77777777" w:rsidR="001343A0" w:rsidRDefault="001343A0" w:rsidP="00E63736"/>
        </w:tc>
        <w:tc>
          <w:tcPr>
            <w:tcW w:w="1337" w:type="dxa"/>
          </w:tcPr>
          <w:p w14:paraId="60549F2C" w14:textId="77777777" w:rsidR="001343A0" w:rsidRDefault="001343A0" w:rsidP="00E63736"/>
        </w:tc>
        <w:tc>
          <w:tcPr>
            <w:tcW w:w="1336" w:type="dxa"/>
          </w:tcPr>
          <w:p w14:paraId="296B4A2E" w14:textId="77777777" w:rsidR="001343A0" w:rsidRDefault="001343A0" w:rsidP="00E63736"/>
        </w:tc>
        <w:tc>
          <w:tcPr>
            <w:tcW w:w="1337" w:type="dxa"/>
          </w:tcPr>
          <w:p w14:paraId="14098F78" w14:textId="77777777" w:rsidR="001343A0" w:rsidRDefault="001343A0" w:rsidP="00E63736"/>
        </w:tc>
        <w:tc>
          <w:tcPr>
            <w:tcW w:w="1336" w:type="dxa"/>
          </w:tcPr>
          <w:p w14:paraId="4DD1B061" w14:textId="77777777" w:rsidR="001343A0" w:rsidRDefault="001343A0" w:rsidP="00E63736"/>
        </w:tc>
        <w:tc>
          <w:tcPr>
            <w:tcW w:w="1337" w:type="dxa"/>
          </w:tcPr>
          <w:p w14:paraId="00686584" w14:textId="77777777" w:rsidR="001343A0" w:rsidRDefault="001343A0" w:rsidP="00E63736"/>
        </w:tc>
        <w:tc>
          <w:tcPr>
            <w:tcW w:w="1336" w:type="dxa"/>
          </w:tcPr>
          <w:p w14:paraId="400B1820" w14:textId="77777777" w:rsidR="001343A0" w:rsidRDefault="001343A0" w:rsidP="00E63736"/>
        </w:tc>
        <w:tc>
          <w:tcPr>
            <w:tcW w:w="1337" w:type="dxa"/>
          </w:tcPr>
          <w:p w14:paraId="04A94CAF" w14:textId="77777777" w:rsidR="001343A0" w:rsidRDefault="001343A0" w:rsidP="00E63736"/>
        </w:tc>
      </w:tr>
    </w:tbl>
    <w:p w14:paraId="75B0D218" w14:textId="77777777" w:rsidR="00B831C6" w:rsidRDefault="00B831C6" w:rsidP="00B831C6"/>
    <w:p w14:paraId="6EEE4C62" w14:textId="77777777" w:rsidR="00427F6A" w:rsidRDefault="00427F6A">
      <w:pPr>
        <w:rPr>
          <w:b/>
          <w:bCs/>
          <w:color w:val="C45911" w:themeColor="accent2" w:themeShade="BF"/>
        </w:rPr>
      </w:pPr>
      <w:r>
        <w:rPr>
          <w:b/>
          <w:bCs/>
          <w:color w:val="C45911" w:themeColor="accent2" w:themeShade="BF"/>
        </w:rPr>
        <w:br w:type="page"/>
      </w:r>
    </w:p>
    <w:p w14:paraId="050B677D" w14:textId="2B7670D4" w:rsidR="00B831C6" w:rsidRPr="00427F6A" w:rsidRDefault="00427F6A" w:rsidP="00B831C6">
      <w:pPr>
        <w:rPr>
          <w:b/>
          <w:bCs/>
          <w:color w:val="538135" w:themeColor="accent6" w:themeShade="BF"/>
        </w:rPr>
      </w:pPr>
      <w:r w:rsidRPr="00427F6A">
        <w:rPr>
          <w:b/>
          <w:bCs/>
          <w:color w:val="538135" w:themeColor="accent6" w:themeShade="BF"/>
        </w:rPr>
        <w:lastRenderedPageBreak/>
        <w:t>GREEN LIST</w:t>
      </w:r>
    </w:p>
    <w:p w14:paraId="53A06276" w14:textId="5B77F4CF" w:rsidR="00C8573E" w:rsidRPr="00427F6A" w:rsidRDefault="00C8573E" w:rsidP="00B831C6">
      <w:pPr>
        <w:rPr>
          <w:color w:val="538135" w:themeColor="accent6" w:themeShade="BF"/>
        </w:rPr>
      </w:pPr>
      <w:r w:rsidRPr="00427F6A">
        <w:rPr>
          <w:color w:val="538135" w:themeColor="accent6" w:themeShade="BF"/>
        </w:rPr>
        <w:t>We would still like to reduce these</w:t>
      </w:r>
      <w:r w:rsidR="00F5409E" w:rsidRPr="00427F6A">
        <w:rPr>
          <w:color w:val="538135" w:themeColor="accent6" w:themeShade="BF"/>
        </w:rPr>
        <w:t xml:space="preserve"> (could you use home composting?)</w:t>
      </w:r>
    </w:p>
    <w:tbl>
      <w:tblPr>
        <w:tblStyle w:val="TableGrid"/>
        <w:tblW w:w="0" w:type="auto"/>
        <w:tblLook w:val="04A0" w:firstRow="1" w:lastRow="0" w:firstColumn="1" w:lastColumn="0" w:noHBand="0" w:noVBand="1"/>
      </w:tblPr>
      <w:tblGrid>
        <w:gridCol w:w="3256"/>
        <w:gridCol w:w="1134"/>
        <w:gridCol w:w="1134"/>
        <w:gridCol w:w="1275"/>
        <w:gridCol w:w="1276"/>
        <w:gridCol w:w="1701"/>
        <w:gridCol w:w="1418"/>
        <w:gridCol w:w="1204"/>
        <w:gridCol w:w="1550"/>
      </w:tblGrid>
      <w:tr w:rsidR="00C8573E" w14:paraId="3CEA751A" w14:textId="77777777" w:rsidTr="00E63736">
        <w:tc>
          <w:tcPr>
            <w:tcW w:w="3256" w:type="dxa"/>
          </w:tcPr>
          <w:p w14:paraId="487E9126" w14:textId="77777777" w:rsidR="00C8573E" w:rsidRDefault="00C8573E" w:rsidP="00E63736"/>
        </w:tc>
        <w:tc>
          <w:tcPr>
            <w:tcW w:w="1134" w:type="dxa"/>
          </w:tcPr>
          <w:p w14:paraId="3A93332D" w14:textId="77777777" w:rsidR="00C8573E" w:rsidRDefault="00C8573E" w:rsidP="00E63736">
            <w:r>
              <w:t>Monday</w:t>
            </w:r>
          </w:p>
        </w:tc>
        <w:tc>
          <w:tcPr>
            <w:tcW w:w="1134" w:type="dxa"/>
          </w:tcPr>
          <w:p w14:paraId="3C1F0D0E" w14:textId="77777777" w:rsidR="00C8573E" w:rsidRDefault="00C8573E" w:rsidP="00E63736">
            <w:r>
              <w:t>Tuesday</w:t>
            </w:r>
          </w:p>
        </w:tc>
        <w:tc>
          <w:tcPr>
            <w:tcW w:w="1275" w:type="dxa"/>
          </w:tcPr>
          <w:p w14:paraId="0E44A569" w14:textId="77777777" w:rsidR="00C8573E" w:rsidRDefault="00C8573E" w:rsidP="00E63736">
            <w:r>
              <w:t>Wednesday</w:t>
            </w:r>
          </w:p>
        </w:tc>
        <w:tc>
          <w:tcPr>
            <w:tcW w:w="1276" w:type="dxa"/>
          </w:tcPr>
          <w:p w14:paraId="7A8A6005" w14:textId="77777777" w:rsidR="00C8573E" w:rsidRDefault="00C8573E" w:rsidP="00E63736">
            <w:r>
              <w:t>Thursday</w:t>
            </w:r>
          </w:p>
        </w:tc>
        <w:tc>
          <w:tcPr>
            <w:tcW w:w="1701" w:type="dxa"/>
          </w:tcPr>
          <w:p w14:paraId="29928678" w14:textId="77777777" w:rsidR="00C8573E" w:rsidRDefault="00C8573E" w:rsidP="00E63736">
            <w:r>
              <w:t>Friday</w:t>
            </w:r>
          </w:p>
        </w:tc>
        <w:tc>
          <w:tcPr>
            <w:tcW w:w="1418" w:type="dxa"/>
          </w:tcPr>
          <w:p w14:paraId="753D7DBC" w14:textId="77777777" w:rsidR="00C8573E" w:rsidRDefault="00C8573E" w:rsidP="00E63736">
            <w:r>
              <w:t>Saturday</w:t>
            </w:r>
          </w:p>
        </w:tc>
        <w:tc>
          <w:tcPr>
            <w:tcW w:w="1204" w:type="dxa"/>
          </w:tcPr>
          <w:p w14:paraId="530D94D3" w14:textId="77777777" w:rsidR="00C8573E" w:rsidRDefault="00C8573E" w:rsidP="00E63736">
            <w:r>
              <w:t>Sunday</w:t>
            </w:r>
          </w:p>
        </w:tc>
        <w:tc>
          <w:tcPr>
            <w:tcW w:w="1550" w:type="dxa"/>
          </w:tcPr>
          <w:p w14:paraId="4B13427C" w14:textId="77777777" w:rsidR="00C8573E" w:rsidRDefault="00C8573E" w:rsidP="00E63736">
            <w:r>
              <w:t>Total for the Week</w:t>
            </w:r>
          </w:p>
        </w:tc>
      </w:tr>
      <w:tr w:rsidR="00C8573E" w14:paraId="5BD17504" w14:textId="77777777" w:rsidTr="00E63736">
        <w:tc>
          <w:tcPr>
            <w:tcW w:w="3256" w:type="dxa"/>
          </w:tcPr>
          <w:p w14:paraId="099B290F" w14:textId="7553BA17" w:rsidR="00C8573E" w:rsidRDefault="00C8573E" w:rsidP="00E63736">
            <w:r>
              <w:t>Eggshells, bones, fruit and veg offcuts (things that can’t be eaten)</w:t>
            </w:r>
          </w:p>
        </w:tc>
        <w:tc>
          <w:tcPr>
            <w:tcW w:w="1134" w:type="dxa"/>
          </w:tcPr>
          <w:p w14:paraId="2082EA49" w14:textId="77777777" w:rsidR="00C8573E" w:rsidRDefault="00C8573E" w:rsidP="00E63736"/>
        </w:tc>
        <w:tc>
          <w:tcPr>
            <w:tcW w:w="1134" w:type="dxa"/>
          </w:tcPr>
          <w:p w14:paraId="5962B115" w14:textId="77777777" w:rsidR="00C8573E" w:rsidRDefault="00C8573E" w:rsidP="00E63736"/>
        </w:tc>
        <w:tc>
          <w:tcPr>
            <w:tcW w:w="1275" w:type="dxa"/>
          </w:tcPr>
          <w:p w14:paraId="3A30662B" w14:textId="77777777" w:rsidR="00C8573E" w:rsidRDefault="00C8573E" w:rsidP="00E63736"/>
        </w:tc>
        <w:tc>
          <w:tcPr>
            <w:tcW w:w="1276" w:type="dxa"/>
          </w:tcPr>
          <w:p w14:paraId="6DCC5CE8" w14:textId="77777777" w:rsidR="00C8573E" w:rsidRDefault="00C8573E" w:rsidP="00E63736"/>
        </w:tc>
        <w:tc>
          <w:tcPr>
            <w:tcW w:w="1701" w:type="dxa"/>
          </w:tcPr>
          <w:p w14:paraId="54150F97" w14:textId="77777777" w:rsidR="00C8573E" w:rsidRDefault="00C8573E" w:rsidP="00E63736"/>
        </w:tc>
        <w:tc>
          <w:tcPr>
            <w:tcW w:w="1418" w:type="dxa"/>
          </w:tcPr>
          <w:p w14:paraId="4703EF7E" w14:textId="77777777" w:rsidR="00C8573E" w:rsidRDefault="00C8573E" w:rsidP="00E63736"/>
        </w:tc>
        <w:tc>
          <w:tcPr>
            <w:tcW w:w="1204" w:type="dxa"/>
          </w:tcPr>
          <w:p w14:paraId="7D07943B" w14:textId="77777777" w:rsidR="00C8573E" w:rsidRDefault="00C8573E" w:rsidP="00E63736"/>
        </w:tc>
        <w:tc>
          <w:tcPr>
            <w:tcW w:w="1550" w:type="dxa"/>
          </w:tcPr>
          <w:p w14:paraId="26CE8502" w14:textId="77777777" w:rsidR="00C8573E" w:rsidRDefault="00C8573E" w:rsidP="00E63736"/>
        </w:tc>
      </w:tr>
      <w:tr w:rsidR="00C8573E" w14:paraId="4D00A8E3" w14:textId="77777777" w:rsidTr="00E63736">
        <w:tc>
          <w:tcPr>
            <w:tcW w:w="3256" w:type="dxa"/>
          </w:tcPr>
          <w:p w14:paraId="4F891180" w14:textId="77777777" w:rsidR="00C8573E" w:rsidRDefault="00C8573E" w:rsidP="00E63736"/>
        </w:tc>
        <w:tc>
          <w:tcPr>
            <w:tcW w:w="1134" w:type="dxa"/>
          </w:tcPr>
          <w:p w14:paraId="58714B38" w14:textId="77777777" w:rsidR="00C8573E" w:rsidRDefault="00C8573E" w:rsidP="00E63736"/>
        </w:tc>
        <w:tc>
          <w:tcPr>
            <w:tcW w:w="1134" w:type="dxa"/>
          </w:tcPr>
          <w:p w14:paraId="0D5F7684" w14:textId="77777777" w:rsidR="00C8573E" w:rsidRDefault="00C8573E" w:rsidP="00E63736"/>
        </w:tc>
        <w:tc>
          <w:tcPr>
            <w:tcW w:w="1275" w:type="dxa"/>
          </w:tcPr>
          <w:p w14:paraId="22527142" w14:textId="77777777" w:rsidR="00C8573E" w:rsidRDefault="00C8573E" w:rsidP="00E63736"/>
        </w:tc>
        <w:tc>
          <w:tcPr>
            <w:tcW w:w="1276" w:type="dxa"/>
          </w:tcPr>
          <w:p w14:paraId="4FCFB982" w14:textId="77777777" w:rsidR="00C8573E" w:rsidRDefault="00C8573E" w:rsidP="00E63736"/>
        </w:tc>
        <w:tc>
          <w:tcPr>
            <w:tcW w:w="1701" w:type="dxa"/>
          </w:tcPr>
          <w:p w14:paraId="6F0C8378" w14:textId="77777777" w:rsidR="00C8573E" w:rsidRDefault="00C8573E" w:rsidP="00E63736"/>
        </w:tc>
        <w:tc>
          <w:tcPr>
            <w:tcW w:w="1418" w:type="dxa"/>
          </w:tcPr>
          <w:p w14:paraId="4E1C8B3A" w14:textId="77777777" w:rsidR="00C8573E" w:rsidRDefault="00C8573E" w:rsidP="00E63736"/>
        </w:tc>
        <w:tc>
          <w:tcPr>
            <w:tcW w:w="1204" w:type="dxa"/>
          </w:tcPr>
          <w:p w14:paraId="38161AFE" w14:textId="77777777" w:rsidR="00C8573E" w:rsidRDefault="00C8573E" w:rsidP="00E63736"/>
        </w:tc>
        <w:tc>
          <w:tcPr>
            <w:tcW w:w="1550" w:type="dxa"/>
          </w:tcPr>
          <w:p w14:paraId="431663D5" w14:textId="77777777" w:rsidR="00C8573E" w:rsidRDefault="00C8573E" w:rsidP="00E63736"/>
        </w:tc>
      </w:tr>
    </w:tbl>
    <w:p w14:paraId="50D0EF42" w14:textId="77777777" w:rsidR="00C8573E" w:rsidRDefault="00C8573E" w:rsidP="00B831C6"/>
    <w:p w14:paraId="037337B0" w14:textId="77777777" w:rsidR="00C8573E" w:rsidRPr="00C8573E" w:rsidRDefault="00C8573E" w:rsidP="00B831C6"/>
    <w:p w14:paraId="7FA25DB7" w14:textId="77777777" w:rsidR="00B831C6" w:rsidRDefault="00B831C6" w:rsidP="00B831C6"/>
    <w:sectPr w:rsidR="00B831C6" w:rsidSect="00B831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669E"/>
    <w:multiLevelType w:val="hybridMultilevel"/>
    <w:tmpl w:val="1B8C438A"/>
    <w:lvl w:ilvl="0" w:tplc="DCF88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8C2"/>
    <w:multiLevelType w:val="hybridMultilevel"/>
    <w:tmpl w:val="AC500748"/>
    <w:lvl w:ilvl="0" w:tplc="CE10B6A6">
      <w:start w:val="1"/>
      <w:numFmt w:val="decimal"/>
      <w:pStyle w:val="Heading1"/>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9751571"/>
    <w:multiLevelType w:val="hybridMultilevel"/>
    <w:tmpl w:val="CB70F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220642">
    <w:abstractNumId w:val="1"/>
  </w:num>
  <w:num w:numId="2" w16cid:durableId="1303459305">
    <w:abstractNumId w:val="2"/>
  </w:num>
  <w:num w:numId="3" w16cid:durableId="34906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415FE"/>
    <w:rsid w:val="00063781"/>
    <w:rsid w:val="00077F8D"/>
    <w:rsid w:val="000877FB"/>
    <w:rsid w:val="00093C53"/>
    <w:rsid w:val="00094330"/>
    <w:rsid w:val="001343A0"/>
    <w:rsid w:val="001356F1"/>
    <w:rsid w:val="001D15F4"/>
    <w:rsid w:val="00227F9F"/>
    <w:rsid w:val="00270EBC"/>
    <w:rsid w:val="002A59DE"/>
    <w:rsid w:val="002A6597"/>
    <w:rsid w:val="00361FE3"/>
    <w:rsid w:val="00390CA6"/>
    <w:rsid w:val="003C40DF"/>
    <w:rsid w:val="004264B2"/>
    <w:rsid w:val="00427F6A"/>
    <w:rsid w:val="00430A81"/>
    <w:rsid w:val="00463655"/>
    <w:rsid w:val="004A5565"/>
    <w:rsid w:val="00562310"/>
    <w:rsid w:val="005B20E9"/>
    <w:rsid w:val="00604932"/>
    <w:rsid w:val="00752B6A"/>
    <w:rsid w:val="007E2AC1"/>
    <w:rsid w:val="00843105"/>
    <w:rsid w:val="008559DA"/>
    <w:rsid w:val="00873CBD"/>
    <w:rsid w:val="0093057B"/>
    <w:rsid w:val="00962F4C"/>
    <w:rsid w:val="00964300"/>
    <w:rsid w:val="009A5FD0"/>
    <w:rsid w:val="00A17487"/>
    <w:rsid w:val="00A7007A"/>
    <w:rsid w:val="00A808C6"/>
    <w:rsid w:val="00A90FF9"/>
    <w:rsid w:val="00A91FDD"/>
    <w:rsid w:val="00AA18D1"/>
    <w:rsid w:val="00AB1040"/>
    <w:rsid w:val="00B831C6"/>
    <w:rsid w:val="00C720DE"/>
    <w:rsid w:val="00C8573E"/>
    <w:rsid w:val="00C96818"/>
    <w:rsid w:val="00D24F8F"/>
    <w:rsid w:val="00D30842"/>
    <w:rsid w:val="00D3736F"/>
    <w:rsid w:val="00E378C6"/>
    <w:rsid w:val="00E93904"/>
    <w:rsid w:val="00EC0F10"/>
    <w:rsid w:val="00EF75D0"/>
    <w:rsid w:val="00F159D5"/>
    <w:rsid w:val="00F5409E"/>
    <w:rsid w:val="00F65DA9"/>
    <w:rsid w:val="00F70089"/>
    <w:rsid w:val="00F8094A"/>
    <w:rsid w:val="00FE7506"/>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957C"/>
  <w15:chartTrackingRefBased/>
  <w15:docId w15:val="{5961F787-E266-451A-9E9F-34DEA40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8C6"/>
    <w:pPr>
      <w:keepNext/>
      <w:keepLines/>
      <w:numPr>
        <w:numId w:val="1"/>
      </w:numPr>
      <w:spacing w:before="240" w:after="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C6"/>
    <w:rPr>
      <w:rFonts w:eastAsiaTheme="majorEastAsia" w:cstheme="majorBidi"/>
      <w:b/>
      <w:color w:val="000000" w:themeColor="text1"/>
      <w:sz w:val="32"/>
      <w:szCs w:val="32"/>
    </w:rPr>
  </w:style>
  <w:style w:type="character" w:styleId="Hyperlink">
    <w:name w:val="Hyperlink"/>
    <w:basedOn w:val="DefaultParagraphFont"/>
    <w:uiPriority w:val="99"/>
    <w:unhideWhenUsed/>
    <w:rsid w:val="00063781"/>
    <w:rPr>
      <w:color w:val="0563C1" w:themeColor="hyperlink"/>
      <w:u w:val="single"/>
    </w:rPr>
  </w:style>
  <w:style w:type="paragraph" w:styleId="ListParagraph">
    <w:name w:val="List Paragraph"/>
    <w:basedOn w:val="Normal"/>
    <w:uiPriority w:val="34"/>
    <w:qFormat/>
    <w:rsid w:val="00B831C6"/>
    <w:pPr>
      <w:ind w:left="720"/>
      <w:contextualSpacing/>
    </w:pPr>
  </w:style>
  <w:style w:type="table" w:styleId="TableGrid">
    <w:name w:val="Table Grid"/>
    <w:basedOn w:val="TableNormal"/>
    <w:uiPriority w:val="39"/>
    <w:rsid w:val="0013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Richards</dc:creator>
  <cp:keywords/>
  <dc:description/>
  <cp:lastModifiedBy>Vanessa Richards</cp:lastModifiedBy>
  <cp:revision>46</cp:revision>
  <cp:lastPrinted>2024-08-08T18:07:00Z</cp:lastPrinted>
  <dcterms:created xsi:type="dcterms:W3CDTF">2024-08-08T08:27:00Z</dcterms:created>
  <dcterms:modified xsi:type="dcterms:W3CDTF">2024-09-03T14:08:00Z</dcterms:modified>
</cp:coreProperties>
</file>